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</w:t>
      </w:r>
      <w:r>
        <w:rPr/>
        <w:t xml:space="preserve">Załącznik nr 4 </w:t>
      </w:r>
    </w:p>
    <w:p>
      <w:pPr>
        <w:pStyle w:val="Normal"/>
        <w:rPr/>
      </w:pPr>
      <w:r>
        <w:rPr/>
        <w:t xml:space="preserve">                                                     </w:t>
      </w:r>
      <w:r>
        <w:rPr/>
        <w:t xml:space="preserve">UMOWA /projekt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zawarta  w dniu ................. w Makowie Podhalańskim pomiędzy</w:t>
      </w:r>
    </w:p>
    <w:p>
      <w:pPr>
        <w:pStyle w:val="Normal"/>
        <w:rPr/>
      </w:pPr>
      <w:r>
        <w:rPr/>
        <w:t xml:space="preserve">Powiatem Suskim ul. Kościelna 5B, 34-200 Sucha Beskidzka NIP 5521427933 </w:t>
      </w:r>
    </w:p>
    <w:p>
      <w:pPr>
        <w:pStyle w:val="Normal"/>
        <w:rPr/>
      </w:pPr>
      <w:r>
        <w:rPr/>
        <w:t xml:space="preserve">w imieniu którego działa Dom Pomocy Społecznej w Makowie Podhalańskim , ul. Żeromskiego 17, 34-220 Maków Podhalański NIP.......REGON ................ zwanym dalej Zamawiającym reprezentowanym z upoważnienia Zarządu Powiatu przez: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Dyrektora - 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............................................................................................................................................................ reprezentowanym przez 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z</w:t>
      </w:r>
      <w:r>
        <w:rPr>
          <w:lang w:val="pl-PL" w:eastAsia="zxx" w:bidi="zxx"/>
        </w:rPr>
        <w:t>waną w dalszej czę</w:t>
      </w:r>
      <w:r>
        <w:rPr>
          <w:lang w:val="pl-PL" w:eastAsia="zxx" w:bidi="zxx"/>
        </w:rPr>
        <w:t>ś</w:t>
      </w:r>
      <w:r>
        <w:rPr>
          <w:lang w:val="pl-PL" w:eastAsia="zxx" w:bidi="zxx"/>
        </w:rPr>
        <w:t>ci umowy Wykonawcą , o następującej treści: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                                                                            </w:t>
      </w:r>
      <w:r>
        <w:rPr>
          <w:lang w:val="pl-PL" w:eastAsia="zxx" w:bidi="zxx"/>
        </w:rPr>
        <w:t xml:space="preserve">§1 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1. Na podstawie przeprowadzonego zapytania ofertowego Wykonawca zobowiązuje się do dostawy profesjonalnych środków do czyszczenia i dezynfekcji oraz pozostałych </w:t>
      </w:r>
      <w:r>
        <w:rPr>
          <w:lang w:val="pl-PL" w:eastAsia="zxx" w:bidi="zxx"/>
        </w:rPr>
        <w:t>ś</w:t>
      </w:r>
      <w:r>
        <w:rPr>
          <w:lang w:val="pl-PL" w:eastAsia="zxx" w:bidi="zxx"/>
        </w:rPr>
        <w:t>rodków do utrzymania czystości w asortymencie, ilościach i cenach określonych w formularzach cenowych /zał. Nr 1, 2, / do Domu Pomocy Społecznej w Makowie Podhalańskim, ul. Żeromskiego 17.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2. Wykonawca zobowiązany jest przy realizacji niniejszej umowy do: – dostawy towaru w ilościach i asortymencie wg zamówienia Zamawiającego – dostawy towaru w cenach określonych przez dostawcę dla każdego asortymentu, zgodnie ze złożoną ofertą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3. Zamówienie na każdą kolejną dostawę, określającą jej wielkość będzie składane osobie up</w:t>
      </w:r>
      <w:r>
        <w:rPr>
          <w:lang w:val="pl-PL" w:eastAsia="zxx" w:bidi="zxx"/>
        </w:rPr>
        <w:t>r</w:t>
      </w:r>
      <w:r>
        <w:rPr>
          <w:lang w:val="pl-PL" w:eastAsia="zxx" w:bidi="zxx"/>
        </w:rPr>
        <w:t>awnionej przez wykonawcę ................................................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Osobą upoważnioną ze strony Zamawiającego do współdziałania w tym zakresie jest ....... tel ,       e-mail..............................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4. Zamawiający zastrzega sobie prawo do zmiany ilości wyszczególnionych w załącznikach nr 1,2 asortymentu na inny, jeśli wynikać to będzie ze zwiększonego zapotrzebowania na dany środek po cenach wskazanych w formularzu cenowym. Zmiana ilości danego asortymentu możliwa będzie w kwocie wartości na jaką zawarto umowę.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5. Wykonawca dostarcza towar 1 raz w miesiącu własnym transportem i bez dodatkowych opłat w godz 7-15-tej od poniedziałku do piątku.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                                                                            </w:t>
      </w:r>
      <w:r>
        <w:rPr>
          <w:lang w:val="pl-PL" w:eastAsia="zxx" w:bidi="zxx"/>
        </w:rPr>
        <w:t xml:space="preserve">§2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1.Należność za dostawy Zamawiający zobowiązuje się regulować przelewem na rachunek bankowy Wykonawcy wskazany na fakturze w terminie 21 dni od daty wystawienia faktury.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</w:t>
      </w:r>
      <w:r>
        <w:rPr>
          <w:lang w:val="pl-PL" w:eastAsia="zxx" w:bidi="zxx"/>
        </w:rPr>
        <w:t>Z tytułu nieterminowej płatności Wykonawca będzie naliczał odsetki na poziomie ustawowym.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2. Strony przyjmują dla potrzeb wzajemnych rozliczeń, iż szacunkowa wartość brutto przedmiotu zamówienia wynikająca z oferty wynosi zł......słownie złotych............................................................ 3. Faktury należy wystawiać na Nabywcę Powiat Suski, ul. Ko</w:t>
      </w:r>
      <w:r>
        <w:rPr>
          <w:lang w:val="pl-PL" w:eastAsia="zxx" w:bidi="zxx"/>
        </w:rPr>
        <w:t>ś</w:t>
      </w:r>
      <w:r>
        <w:rPr>
          <w:lang w:val="pl-PL" w:eastAsia="zxx" w:bidi="zxx"/>
        </w:rPr>
        <w:t>cielna 5B, 34-200 Sucha Beskidzka NIP 5521427933 i Odbiorcę: Dom Pomocy Społecznej w Makowie Podhalański, ul. Żeromskiego 17, 34-220 Maków Podhalański.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4. Określona w ust. 2 powyżej wartość szacunkowa nie stanowi podstawy do wysuwania jakichkolwiek roszczeń przez Wykonawcę w stosunku do Zamawiającego, jeżeli wartość faktycznie wykonanego przedmiotu zamówienia będzie odbiegać od w.w wartości szacunkowej.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 w:eastAsia="zxx" w:bidi="zxx"/>
        </w:rPr>
        <w:t>5  Za zgodą Zamawiającego, na pisemny udokumentowany wniosek  Wykonawcy  wartość   netto      może być  waloryzowana w okresie obowiązywania  umowy nie więcej niż dwa razy, przy czym pierwsza zmiana  ceny może nastąpić po 6 miesiącach od daty zawarcia umowy.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 w:eastAsia="zxx" w:bidi="zxx"/>
        </w:rPr>
        <w:t>6. Zmiana umowy wymaga wykazania przez stronę  występującą z wnioskiem o zmianę umowy okoliczności uprawniających do dokonania tej zmiany. Wniosek powinien zawierać opis zmiany, uzasadnienie zmiany, koszty zmiany, wpływ zmiany na  wysokość wartości netto umowy.</w:t>
      </w:r>
    </w:p>
    <w:p>
      <w:pPr>
        <w:pStyle w:val="Normal"/>
        <w:jc w:val="both"/>
        <w:rPr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7. Zmiana postanowień umowy wymaga zgody Zamawiającego i Wykonawcy.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8. Wykonawca w ramach dostaw profesjonalnych środków do utrzymania czystości i dezynfekcji przekaże na cz</w:t>
      </w:r>
      <w:r>
        <w:rPr>
          <w:lang w:val="pl-PL" w:eastAsia="zxx" w:bidi="zxx"/>
        </w:rPr>
        <w:t>a</w:t>
      </w:r>
      <w:r>
        <w:rPr>
          <w:lang w:val="pl-PL" w:eastAsia="zxx" w:bidi="zxx"/>
        </w:rPr>
        <w:t>s trwania umowy nieodpłatnie w dzierżawę dozowniki i butelki wymienione w zapytaniu ofertowym.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                                                                  </w:t>
      </w:r>
      <w:r>
        <w:rPr>
          <w:lang w:val="pl-PL" w:eastAsia="zxx" w:bidi="zxx"/>
        </w:rPr>
        <w:t xml:space="preserve">§3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Umowa zostaje zawarta na cz</w:t>
      </w:r>
      <w:r>
        <w:rPr>
          <w:lang w:val="pl-PL" w:eastAsia="zxx" w:bidi="zxx"/>
        </w:rPr>
        <w:t>a</w:t>
      </w:r>
      <w:r>
        <w:rPr>
          <w:lang w:val="pl-PL" w:eastAsia="zxx" w:bidi="zxx"/>
        </w:rPr>
        <w:t>s określony do dnia 31 grudnia 202</w:t>
      </w:r>
      <w:r>
        <w:rPr>
          <w:lang w:val="pl-PL" w:eastAsia="zxx" w:bidi="zxx"/>
        </w:rPr>
        <w:t>4</w:t>
      </w:r>
      <w:r>
        <w:rPr>
          <w:lang w:val="pl-PL" w:eastAsia="zxx" w:bidi="zxx"/>
        </w:rPr>
        <w:t xml:space="preserve">r. z możliwością jej wcześniejszego wypowiedzenia przez strony za uprzednim 30 dniowym wypowiedzeniem. Zamawiający ma prawo do wcześniejszego wypowiedzenia umowy w razie wystąpienia istotnej zmiany okoliczności powodujące, iż realizacja umowy nie leży w interesie Zamawiającego, w szczególności zaś zmiany cen dokonanej niezgodnie z ustaleniami § 2, pkt 5 -7 niniejszej umowy.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                                                                   </w:t>
      </w:r>
      <w:r>
        <w:rPr>
          <w:lang w:val="pl-PL" w:eastAsia="zxx" w:bidi="zxx"/>
        </w:rPr>
        <w:t xml:space="preserve">§4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Strony postanawiają, że obowiązującą formą odszkodowania stanowią kary umowne, które będą naliczane w następujących przypadkach.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1, Zamawiający może obciążyć Wykonawcę karami umownymi: – za odstąpienie od realizacji umowy  z przyczyn zależnych od Wykonawcy w wysoko</w:t>
      </w:r>
      <w:r>
        <w:rPr>
          <w:lang w:val="pl-PL" w:eastAsia="zxx" w:bidi="zxx"/>
        </w:rPr>
        <w:t>ści</w:t>
      </w:r>
      <w:r>
        <w:rPr>
          <w:lang w:val="pl-PL" w:eastAsia="zxx" w:bidi="zxx"/>
        </w:rPr>
        <w:t xml:space="preserve"> 1% wartości niewykonania dostawy.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                                                                    </w:t>
      </w:r>
      <w:r>
        <w:rPr>
          <w:lang w:val="pl-PL" w:eastAsia="zxx" w:bidi="zxx"/>
        </w:rPr>
        <w:t>§5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</w:t>
      </w:r>
      <w:r>
        <w:rPr>
          <w:lang w:val="pl-PL" w:eastAsia="zxx" w:bidi="zxx"/>
        </w:rPr>
        <w:t xml:space="preserve">Wszelkie zmiany niniejszej umowy dokonywane będą w formie aneksów sporządzonych na piśmie pod rygorem nieważności.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                                                                    </w:t>
      </w:r>
      <w:r>
        <w:rPr>
          <w:lang w:val="pl-PL" w:eastAsia="zxx" w:bidi="zxx"/>
        </w:rPr>
        <w:t>§6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</w:t>
      </w:r>
      <w:r>
        <w:rPr>
          <w:lang w:val="pl-PL" w:eastAsia="zxx" w:bidi="zxx"/>
        </w:rPr>
        <w:t xml:space="preserve">W sprawach nieuregulowanych niniejszą umową mają zastosowanie odpowiednie przepisy Kodeksu Cywilnego i ustawy Prawo Zamówień Publicznych wraz z przepisami wykonawczymi, zaś ewentualne spory wynikłe na tle realizacji niniejszej umowy będą rozwiązywane polubownie, a w przypadku braku porozumienia przez Sąd właściwy dla siedziby Zamawiającego.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                                                                   </w:t>
      </w:r>
      <w:r>
        <w:rPr>
          <w:lang w:val="pl-PL" w:eastAsia="zxx" w:bidi="zxx"/>
        </w:rPr>
        <w:t xml:space="preserve">§7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Umowę niniejszą sporządzono w 3 jednobrzmiących egzemplarzach z przeznaczeniem 2 egzemplarzy dla Zamawiającego i 1 egzemplarza dla Wykonawcy.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sz w:val="22"/>
          <w:szCs w:val="22"/>
        </w:rPr>
      </w:pPr>
      <w:r>
        <w:rPr>
          <w:rFonts w:eastAsia="Lucida Sans Unicode" w:cs="Tahoma"/>
          <w:color w:val="000000"/>
          <w:sz w:val="22"/>
          <w:szCs w:val="22"/>
          <w:lang w:val="pl-PL" w:eastAsia="zxx" w:bidi="zxx"/>
        </w:rPr>
        <w:t xml:space="preserve">Na podstawie art. 13 ust. 1 i ust. 2 Rozporządzenia Parlamentu Europejskiego i Rady (UE) </w:t>
        <w:br/>
        <w:t xml:space="preserve">2016/679 z 27 kwietnia 2016 r. w sprawie ochrony osób fizycznych w związku z przetwarzaniem </w:t>
        <w:br/>
        <w:t>danych osobowych i w sprawie swobodnego przepływu takich danych oraz uchylenia dyrektywy</w:t>
      </w:r>
      <w:bookmarkStart w:id="0" w:name="page18R_mcid0"/>
      <w:bookmarkEnd w:id="0"/>
      <w:r>
        <w:rPr>
          <w:sz w:val="22"/>
          <w:szCs w:val="22"/>
          <w:lang w:val="pl-PL" w:eastAsia="zxx" w:bidi="zxx"/>
        </w:rPr>
        <w:br/>
        <w:t xml:space="preserve">95/46/WE (ogólne rozporządzenie o ochronie danych osobowych) (Dz.Urz.UE.L. z 2016 r. Nr 119, </w:t>
        <w:br/>
        <w:t xml:space="preserve">stron.1) (dalej jako: „RODO”), Zamawiający informuje, że administratorem danych osobowych jest </w:t>
        <w:br/>
        <w:t xml:space="preserve">Dom Pomocy Społecznej, ul. Żeromskiego 17, 34-220 Maków Podhalański </w:t>
        <w:br/>
        <w:t>Administrator wyznaczył Inspektora Ochrony Danych Osobowych, z którym w sprawach dotyczących przetwarzania danych osobowych można skontaktować się za pośrednictwem poczty elektronicznej pod adresem: iwonatorba@o2.pl</w:t>
      </w:r>
    </w:p>
    <w:p>
      <w:pPr>
        <w:pStyle w:val="Normal"/>
        <w:rPr/>
      </w:pPr>
      <w:r>
        <w:rPr>
          <w:sz w:val="22"/>
          <w:szCs w:val="22"/>
          <w:lang w:val="pl-PL" w:eastAsia="zxx" w:bidi="zxx"/>
        </w:rPr>
        <w:t xml:space="preserve">Klauzula informacyjna dostępna na stronie  </w:t>
      </w:r>
      <w:hyperlink r:id="rId2">
        <w:r>
          <w:rPr>
            <w:rStyle w:val="Czeinternetowe"/>
            <w:sz w:val="22"/>
            <w:szCs w:val="22"/>
            <w:lang w:val="pl-PL" w:eastAsia="zxx" w:bidi="zxx"/>
          </w:rPr>
          <w:t>https://dpsmakow.naszdps.pl</w:t>
        </w:r>
      </w:hyperlink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                                                                     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 xml:space="preserve"> </w:t>
      </w:r>
      <w:r>
        <w:rPr>
          <w:lang w:val="pl-PL" w:eastAsia="zxx" w:bidi="zxx"/>
        </w:rPr>
        <w:t>Załączniki do umowy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- oferta</w:t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</w:r>
    </w:p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WYKONAWCA:                                                                    ZAMAWIAJĄCY: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/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psmakow.naszdps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Application>LibreOffice/5.0.1.2$Windows_x86 LibreOffice_project/81898c9f5c0d43f3473ba111d7b351050be20261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cp:lastPrinted>2024-01-23T10:39:49Z</cp:lastPrinted>
  <dcterms:modified xsi:type="dcterms:W3CDTF">2024-01-23T10:43:47Z</dcterms:modified>
  <cp:revision>14</cp:revision>
</cp:coreProperties>
</file>